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00" w:rsidRPr="00081BFA" w:rsidRDefault="00081BFA" w:rsidP="00506600">
      <w:pPr>
        <w:spacing w:before="100" w:beforeAutospacing="1" w:after="100" w:afterAutospacing="1" w:line="240" w:lineRule="auto"/>
        <w:rPr>
          <w:rFonts w:ascii="Arial" w:eastAsia="Times New Roman" w:hAnsi="Arial" w:cs="Arial"/>
          <w:color w:val="000000"/>
          <w:sz w:val="44"/>
          <w:szCs w:val="44"/>
          <w:lang w:eastAsia="en-IN"/>
        </w:rPr>
      </w:pPr>
      <w:r>
        <w:rPr>
          <w:rFonts w:ascii="Arial" w:eastAsia="Times New Roman" w:hAnsi="Arial" w:cs="Arial"/>
          <w:color w:val="000000"/>
          <w:sz w:val="44"/>
          <w:szCs w:val="44"/>
          <w:lang w:eastAsia="en-IN"/>
        </w:rPr>
        <w:t xml:space="preserve">Below are some of the advantages of </w:t>
      </w:r>
      <w:proofErr w:type="spellStart"/>
      <w:r>
        <w:rPr>
          <w:rFonts w:ascii="Arial" w:eastAsia="Times New Roman" w:hAnsi="Arial" w:cs="Arial"/>
          <w:color w:val="000000"/>
          <w:sz w:val="44"/>
          <w:szCs w:val="44"/>
          <w:lang w:eastAsia="en-IN"/>
        </w:rPr>
        <w:t>busbars</w:t>
      </w:r>
      <w:proofErr w:type="spellEnd"/>
      <w:r>
        <w:rPr>
          <w:rFonts w:ascii="Arial" w:eastAsia="Times New Roman" w:hAnsi="Arial" w:cs="Arial"/>
          <w:color w:val="000000"/>
          <w:sz w:val="44"/>
          <w:szCs w:val="44"/>
          <w:lang w:eastAsia="en-IN"/>
        </w:rPr>
        <w:t xml:space="preserve"> over cables.</w:t>
      </w:r>
    </w:p>
    <w:p w:rsidR="00506600" w:rsidRDefault="00506600" w:rsidP="00506600">
      <w:pPr>
        <w:numPr>
          <w:ilvl w:val="0"/>
          <w:numId w:val="1"/>
        </w:numPr>
        <w:spacing w:after="0" w:line="240" w:lineRule="auto"/>
        <w:ind w:left="0"/>
        <w:rPr>
          <w:rFonts w:ascii="Arial" w:eastAsia="Times New Roman" w:hAnsi="Arial" w:cs="Arial"/>
          <w:color w:val="000000"/>
          <w:sz w:val="24"/>
          <w:szCs w:val="24"/>
          <w:lang w:eastAsia="en-IN"/>
        </w:rPr>
      </w:pPr>
      <w:proofErr w:type="spellStart"/>
      <w:r w:rsidRPr="00632078">
        <w:rPr>
          <w:rFonts w:ascii="Arial" w:eastAsia="Times New Roman" w:hAnsi="Arial" w:cs="Arial"/>
          <w:color w:val="000000"/>
          <w:sz w:val="24"/>
          <w:szCs w:val="24"/>
          <w:lang w:eastAsia="en-IN"/>
        </w:rPr>
        <w:t>Busbars</w:t>
      </w:r>
      <w:proofErr w:type="spellEnd"/>
      <w:r w:rsidRPr="00632078">
        <w:rPr>
          <w:rFonts w:ascii="Arial" w:eastAsia="Times New Roman" w:hAnsi="Arial" w:cs="Arial"/>
          <w:color w:val="000000"/>
          <w:sz w:val="24"/>
          <w:szCs w:val="24"/>
          <w:lang w:eastAsia="en-IN"/>
        </w:rPr>
        <w:t xml:space="preserve"> systems have a compact design. Compactness of the arrangement </w:t>
      </w:r>
      <w:proofErr w:type="gramStart"/>
      <w:r w:rsidRPr="00632078">
        <w:rPr>
          <w:rFonts w:ascii="Arial" w:eastAsia="Times New Roman" w:hAnsi="Arial" w:cs="Arial"/>
          <w:color w:val="000000"/>
          <w:sz w:val="24"/>
          <w:szCs w:val="24"/>
          <w:lang w:eastAsia="en-IN"/>
        </w:rPr>
        <w:t>provide</w:t>
      </w:r>
      <w:proofErr w:type="gramEnd"/>
      <w:r w:rsidRPr="00632078">
        <w:rPr>
          <w:rFonts w:ascii="Arial" w:eastAsia="Times New Roman" w:hAnsi="Arial" w:cs="Arial"/>
          <w:color w:val="000000"/>
          <w:sz w:val="24"/>
          <w:szCs w:val="24"/>
          <w:lang w:eastAsia="en-IN"/>
        </w:rPr>
        <w:t xml:space="preserve"> reliably isolated and tightly compressed flat conductors inside the enclosure. Bus systems require less space than the cable systems, especially at loads in the hundreds or thousands of amperes.</w:t>
      </w:r>
    </w:p>
    <w:p w:rsidR="00632078" w:rsidRP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2"/>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Tightly compressed tires, enclosed in metal casing with a well-developed surface, can take a well-produced heat to the walls of the enclosure and from the environment. Cooling is better than cable systems.</w:t>
      </w:r>
    </w:p>
    <w:p w:rsidR="00632078" w:rsidRDefault="00632078" w:rsidP="00632078">
      <w:pPr>
        <w:spacing w:after="0" w:line="240" w:lineRule="auto"/>
        <w:ind w:left="360"/>
        <w:rPr>
          <w:rFonts w:ascii="Arial" w:eastAsia="Times New Roman" w:hAnsi="Arial" w:cs="Arial"/>
          <w:color w:val="000000"/>
          <w:sz w:val="24"/>
          <w:szCs w:val="24"/>
          <w:lang w:eastAsia="en-IN"/>
        </w:rPr>
      </w:pPr>
    </w:p>
    <w:p w:rsidR="00506600" w:rsidRPr="00632078" w:rsidRDefault="00506600" w:rsidP="00506600">
      <w:pPr>
        <w:numPr>
          <w:ilvl w:val="0"/>
          <w:numId w:val="3"/>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The modular design of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is flexible and mobile, allows you to apply it to buildings or structures of any type and configuration, with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you can easily modify, add or move to another room, building, and reinstall it without any capital expenditure.</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4"/>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Mounting willingness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is significantly higher than that of cable. This provides a much lower cost of installation and use less time while working on the tire mounting.</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5"/>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The design stage of the building with bus systems:</w:t>
      </w:r>
    </w:p>
    <w:p w:rsidR="00506600"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Reduce the number of cable trays;</w:t>
      </w:r>
    </w:p>
    <w:p w:rsidR="00632078" w:rsidRPr="00632078" w:rsidRDefault="00632078" w:rsidP="00632078">
      <w:pPr>
        <w:spacing w:after="0" w:line="240" w:lineRule="auto"/>
        <w:ind w:left="720"/>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Decreases the number of switchboards, it becomes possible to connect loads (of the mechanisms on the floors, etc.) directly from the junction boxes;</w:t>
      </w:r>
    </w:p>
    <w:p w:rsidR="00632078" w:rsidRDefault="00632078" w:rsidP="00632078">
      <w:pPr>
        <w:spacing w:after="0" w:line="240" w:lineRule="auto"/>
        <w:ind w:left="720"/>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Decrease the size of the main switchboards;</w:t>
      </w:r>
    </w:p>
    <w:p w:rsidR="00632078" w:rsidRDefault="00632078" w:rsidP="00632078">
      <w:pPr>
        <w:spacing w:after="0" w:line="240" w:lineRule="auto"/>
        <w:ind w:left="720"/>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Reducing the number of circuit breakers;</w:t>
      </w:r>
    </w:p>
    <w:p w:rsidR="00632078" w:rsidRP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Excludes many accessories used for cable systems;</w:t>
      </w:r>
    </w:p>
    <w:p w:rsidR="00632078" w:rsidRDefault="00632078" w:rsidP="00632078">
      <w:pPr>
        <w:spacing w:after="0" w:line="240" w:lineRule="auto"/>
        <w:ind w:left="720"/>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Simplified design and reduced development time of the project;</w:t>
      </w:r>
    </w:p>
    <w:p w:rsidR="00632078" w:rsidRDefault="00632078" w:rsidP="00632078">
      <w:pPr>
        <w:spacing w:after="0" w:line="240" w:lineRule="auto"/>
        <w:ind w:left="720"/>
        <w:rPr>
          <w:rFonts w:ascii="Arial" w:eastAsia="Times New Roman" w:hAnsi="Arial" w:cs="Arial"/>
          <w:color w:val="000000"/>
          <w:sz w:val="24"/>
          <w:szCs w:val="24"/>
          <w:lang w:eastAsia="en-IN"/>
        </w:rPr>
      </w:pPr>
    </w:p>
    <w:p w:rsidR="00506600" w:rsidRPr="00632078" w:rsidRDefault="00506600" w:rsidP="00506600">
      <w:pPr>
        <w:numPr>
          <w:ilvl w:val="0"/>
          <w:numId w:val="6"/>
        </w:numPr>
        <w:spacing w:after="0"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Additional automated design project, except the visibility, said of the system components and the specification of the project.</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7"/>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Rigid design elements of the system provides increased resistance to short-circuit compared to cable systems (for example,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3000A: 264 kA and 120 kA peak thermal value of the current short-circuit).</w:t>
      </w:r>
    </w:p>
    <w:p w:rsidR="00632078" w:rsidRDefault="00632078" w:rsidP="00632078">
      <w:pPr>
        <w:spacing w:after="0" w:line="240" w:lineRule="auto"/>
        <w:rPr>
          <w:rFonts w:ascii="Arial" w:eastAsia="Times New Roman" w:hAnsi="Arial" w:cs="Arial"/>
          <w:color w:val="000000"/>
          <w:sz w:val="24"/>
          <w:szCs w:val="24"/>
          <w:lang w:eastAsia="en-IN"/>
        </w:rPr>
      </w:pPr>
    </w:p>
    <w:p w:rsidR="00632078" w:rsidRDefault="00506600" w:rsidP="00506600">
      <w:pPr>
        <w:numPr>
          <w:ilvl w:val="0"/>
          <w:numId w:val="8"/>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The minimum distance between the </w:t>
      </w:r>
      <w:proofErr w:type="spellStart"/>
      <w:r w:rsidRPr="00632078">
        <w:rPr>
          <w:rFonts w:ascii="Arial" w:eastAsia="Times New Roman" w:hAnsi="Arial" w:cs="Arial"/>
          <w:color w:val="000000"/>
          <w:sz w:val="24"/>
          <w:szCs w:val="24"/>
          <w:lang w:eastAsia="en-IN"/>
        </w:rPr>
        <w:t>axes</w:t>
      </w:r>
      <w:proofErr w:type="spellEnd"/>
      <w:r w:rsidRPr="00632078">
        <w:rPr>
          <w:rFonts w:ascii="Arial" w:eastAsia="Times New Roman" w:hAnsi="Arial" w:cs="Arial"/>
          <w:color w:val="000000"/>
          <w:sz w:val="24"/>
          <w:szCs w:val="24"/>
          <w:lang w:eastAsia="en-IN"/>
        </w:rPr>
        <w:t xml:space="preserve"> of the conductors reduces the induction of </w:t>
      </w:r>
    </w:p>
    <w:p w:rsidR="00506600" w:rsidRPr="00632078" w:rsidRDefault="00506600" w:rsidP="00632078">
      <w:pPr>
        <w:spacing w:after="0" w:line="240" w:lineRule="auto"/>
        <w:rPr>
          <w:rFonts w:ascii="Arial" w:eastAsia="Times New Roman" w:hAnsi="Arial" w:cs="Arial"/>
          <w:color w:val="000000"/>
          <w:sz w:val="24"/>
          <w:szCs w:val="24"/>
          <w:lang w:eastAsia="en-IN"/>
        </w:rPr>
      </w:pPr>
      <w:proofErr w:type="gramStart"/>
      <w:r w:rsidRPr="00632078">
        <w:rPr>
          <w:rFonts w:ascii="Arial" w:eastAsia="Times New Roman" w:hAnsi="Arial" w:cs="Arial"/>
          <w:color w:val="000000"/>
          <w:sz w:val="24"/>
          <w:szCs w:val="24"/>
          <w:lang w:eastAsia="en-IN"/>
        </w:rPr>
        <w:t>resistance</w:t>
      </w:r>
      <w:proofErr w:type="gramEnd"/>
      <w:r w:rsidRPr="00632078">
        <w:rPr>
          <w:rFonts w:ascii="Arial" w:eastAsia="Times New Roman" w:hAnsi="Arial" w:cs="Arial"/>
          <w:color w:val="000000"/>
          <w:sz w:val="24"/>
          <w:szCs w:val="24"/>
          <w:lang w:eastAsia="en-IN"/>
        </w:rPr>
        <w:t xml:space="preserve">, and the flat, relatively thin tire contributes to the optimal distribution of current density in it (crowding-out effect at high current loads to the surface is peculiar and minimal to cable systems), which lowers resistance. As a result of low levels of resistance and impedance, voltage loss at one and the same length of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is significantly lower than in cable systems.</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9"/>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Low resistance values in the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 helps to reduce the loss of active energy and limit the growth of reactive power to operate, compared to cable systems.</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10"/>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Compact design and steel shell provides a significantly lower electromagnetic field around the bus system compared to c cable. Tire system of high load (4000A – 5000A) can be safely installed near the data cables and does not create electromagnetic interference in an information system.</w:t>
      </w:r>
    </w:p>
    <w:p w:rsidR="00081BFA" w:rsidRDefault="00081BFA" w:rsidP="00081BFA">
      <w:pPr>
        <w:spacing w:after="0" w:line="240" w:lineRule="auto"/>
        <w:rPr>
          <w:rFonts w:ascii="Arial" w:eastAsia="Times New Roman" w:hAnsi="Arial" w:cs="Arial"/>
          <w:color w:val="000000"/>
          <w:sz w:val="24"/>
          <w:szCs w:val="24"/>
          <w:lang w:eastAsia="en-IN"/>
        </w:rPr>
      </w:pPr>
    </w:p>
    <w:p w:rsidR="00632078" w:rsidRPr="00632078" w:rsidRDefault="00506600" w:rsidP="00632078">
      <w:pPr>
        <w:numPr>
          <w:ilvl w:val="0"/>
          <w:numId w:val="11"/>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Typically, </w:t>
      </w:r>
      <w:proofErr w:type="gramStart"/>
      <w:r w:rsidRPr="00632078">
        <w:rPr>
          <w:rFonts w:ascii="Arial" w:eastAsia="Times New Roman" w:hAnsi="Arial" w:cs="Arial"/>
          <w:color w:val="000000"/>
          <w:sz w:val="24"/>
          <w:szCs w:val="24"/>
          <w:lang w:eastAsia="en-IN"/>
        </w:rPr>
        <w:t>a particularly</w:t>
      </w:r>
      <w:proofErr w:type="gramEnd"/>
      <w:r w:rsidRPr="00632078">
        <w:rPr>
          <w:rFonts w:ascii="Arial" w:eastAsia="Times New Roman" w:hAnsi="Arial" w:cs="Arial"/>
          <w:color w:val="000000"/>
          <w:sz w:val="24"/>
          <w:szCs w:val="24"/>
          <w:lang w:eastAsia="en-IN"/>
        </w:rPr>
        <w:t xml:space="preserve"> high amperage use multiple cables for connecting one phase, where the cables can vary both in length and at the location and connection.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eliminate the difference in length between the conductors that have the exact parameters of the active and inductive reactance, and ensure that the load on each phase is maximum equal. Cable systems cannot be strictly </w:t>
      </w:r>
      <w:proofErr w:type="spellStart"/>
      <w:r w:rsidRPr="00632078">
        <w:rPr>
          <w:rFonts w:ascii="Arial" w:eastAsia="Times New Roman" w:hAnsi="Arial" w:cs="Arial"/>
          <w:color w:val="000000"/>
          <w:sz w:val="24"/>
          <w:szCs w:val="24"/>
          <w:lang w:eastAsia="en-IN"/>
        </w:rPr>
        <w:t>parametrized</w:t>
      </w:r>
      <w:proofErr w:type="spellEnd"/>
      <w:r w:rsidRPr="00632078">
        <w:rPr>
          <w:rFonts w:ascii="Arial" w:eastAsia="Times New Roman" w:hAnsi="Arial" w:cs="Arial"/>
          <w:color w:val="000000"/>
          <w:sz w:val="24"/>
          <w:szCs w:val="24"/>
          <w:lang w:eastAsia="en-IN"/>
        </w:rPr>
        <w:t>.</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12"/>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With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power system, it can be easily, efficiently and safely distributed on the line with the junction boxes in places where it is needed. Location data junction boxes can be easily and safely changed if necessary in the future. In addition, there is always the possibility of increasing the number of junction boxes.</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13"/>
        </w:numPr>
        <w:spacing w:after="0" w:line="240" w:lineRule="auto"/>
        <w:ind w:left="0"/>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Bus systems consist </w:t>
      </w:r>
      <w:proofErr w:type="gramStart"/>
      <w:r w:rsidRPr="00632078">
        <w:rPr>
          <w:rFonts w:ascii="Arial" w:eastAsia="Times New Roman" w:hAnsi="Arial" w:cs="Arial"/>
          <w:color w:val="000000"/>
          <w:sz w:val="24"/>
          <w:szCs w:val="24"/>
          <w:lang w:eastAsia="en-IN"/>
        </w:rPr>
        <w:t>of a fully certified standard cells</w:t>
      </w:r>
      <w:proofErr w:type="gramEnd"/>
      <w:r w:rsidRPr="00632078">
        <w:rPr>
          <w:rFonts w:ascii="Arial" w:eastAsia="Times New Roman" w:hAnsi="Arial" w:cs="Arial"/>
          <w:color w:val="000000"/>
          <w:sz w:val="24"/>
          <w:szCs w:val="24"/>
          <w:lang w:eastAsia="en-IN"/>
        </w:rPr>
        <w:t xml:space="preserve">, where everything is made to eliminate human error. For example, junction boxes and plugs are tested and certified parts of the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 and meet all safety requirements. The reliability of the adherence of all junction boxes </w:t>
      </w:r>
      <w:proofErr w:type="gramStart"/>
      <w:r w:rsidRPr="00632078">
        <w:rPr>
          <w:rFonts w:ascii="Arial" w:eastAsia="Times New Roman" w:hAnsi="Arial" w:cs="Arial"/>
          <w:color w:val="000000"/>
          <w:sz w:val="24"/>
          <w:szCs w:val="24"/>
          <w:lang w:eastAsia="en-IN"/>
        </w:rPr>
        <w:t>are</w:t>
      </w:r>
      <w:proofErr w:type="gramEnd"/>
      <w:r w:rsidRPr="00632078">
        <w:rPr>
          <w:rFonts w:ascii="Arial" w:eastAsia="Times New Roman" w:hAnsi="Arial" w:cs="Arial"/>
          <w:color w:val="000000"/>
          <w:sz w:val="24"/>
          <w:szCs w:val="24"/>
          <w:lang w:eastAsia="en-IN"/>
        </w:rPr>
        <w:t xml:space="preserve"> standardized and does not depend on the installation. Security Connection cable systems depends on the experience of the installer.</w:t>
      </w:r>
    </w:p>
    <w:p w:rsidR="00632078" w:rsidRDefault="00632078" w:rsidP="00632078">
      <w:pPr>
        <w:spacing w:after="0" w:line="240" w:lineRule="auto"/>
        <w:rPr>
          <w:rFonts w:ascii="Arial" w:eastAsia="Times New Roman" w:hAnsi="Arial" w:cs="Arial"/>
          <w:color w:val="000000"/>
          <w:sz w:val="24"/>
          <w:szCs w:val="24"/>
          <w:lang w:eastAsia="en-IN"/>
        </w:rPr>
      </w:pPr>
    </w:p>
    <w:p w:rsidR="00506600" w:rsidRPr="00632078" w:rsidRDefault="00506600" w:rsidP="00506600">
      <w:pPr>
        <w:numPr>
          <w:ilvl w:val="0"/>
          <w:numId w:val="14"/>
        </w:numPr>
        <w:spacing w:after="0" w:line="240" w:lineRule="auto"/>
        <w:ind w:left="0"/>
        <w:rPr>
          <w:rFonts w:ascii="Arial" w:eastAsia="Times New Roman" w:hAnsi="Arial" w:cs="Arial"/>
          <w:color w:val="000000"/>
          <w:sz w:val="24"/>
          <w:szCs w:val="24"/>
          <w:lang w:eastAsia="en-IN"/>
        </w:rPr>
      </w:pP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systems cannot be damaged by various rodents, which </w:t>
      </w:r>
      <w:proofErr w:type="gramStart"/>
      <w:r w:rsidRPr="00632078">
        <w:rPr>
          <w:rFonts w:ascii="Arial" w:eastAsia="Times New Roman" w:hAnsi="Arial" w:cs="Arial"/>
          <w:color w:val="000000"/>
          <w:sz w:val="24"/>
          <w:szCs w:val="24"/>
          <w:lang w:eastAsia="en-IN"/>
        </w:rPr>
        <w:t>prevents</w:t>
      </w:r>
      <w:proofErr w:type="gramEnd"/>
      <w:r w:rsidRPr="00632078">
        <w:rPr>
          <w:rFonts w:ascii="Arial" w:eastAsia="Times New Roman" w:hAnsi="Arial" w:cs="Arial"/>
          <w:color w:val="000000"/>
          <w:sz w:val="24"/>
          <w:szCs w:val="24"/>
          <w:lang w:eastAsia="en-IN"/>
        </w:rPr>
        <w:t xml:space="preserve"> the steel casing, unlike the unprotected cable systems.</w:t>
      </w:r>
    </w:p>
    <w:p w:rsidR="00506600" w:rsidRPr="00632078" w:rsidRDefault="00506600" w:rsidP="00506600">
      <w:pPr>
        <w:spacing w:before="100" w:beforeAutospacing="1" w:after="100" w:afterAutospacing="1" w:line="240" w:lineRule="auto"/>
        <w:rPr>
          <w:rFonts w:ascii="Arial" w:eastAsia="Times New Roman" w:hAnsi="Arial" w:cs="Arial"/>
          <w:color w:val="000000"/>
          <w:sz w:val="24"/>
          <w:szCs w:val="24"/>
          <w:lang w:eastAsia="en-IN"/>
        </w:rPr>
      </w:pPr>
      <w:r w:rsidRPr="00632078">
        <w:rPr>
          <w:rFonts w:ascii="Arial" w:eastAsia="Times New Roman" w:hAnsi="Arial" w:cs="Arial"/>
          <w:color w:val="000000"/>
          <w:sz w:val="24"/>
          <w:szCs w:val="24"/>
          <w:lang w:eastAsia="en-IN"/>
        </w:rPr>
        <w:t xml:space="preserve">Thus, the </w:t>
      </w:r>
      <w:proofErr w:type="spellStart"/>
      <w:r w:rsidRPr="00632078">
        <w:rPr>
          <w:rFonts w:ascii="Arial" w:eastAsia="Times New Roman" w:hAnsi="Arial" w:cs="Arial"/>
          <w:color w:val="000000"/>
          <w:sz w:val="24"/>
          <w:szCs w:val="24"/>
          <w:lang w:eastAsia="en-IN"/>
        </w:rPr>
        <w:t>busbar</w:t>
      </w:r>
      <w:proofErr w:type="spellEnd"/>
      <w:r w:rsidRPr="00632078">
        <w:rPr>
          <w:rFonts w:ascii="Arial" w:eastAsia="Times New Roman" w:hAnsi="Arial" w:cs="Arial"/>
          <w:color w:val="000000"/>
          <w:sz w:val="24"/>
          <w:szCs w:val="24"/>
          <w:lang w:eastAsia="en-IN"/>
        </w:rPr>
        <w:t xml:space="preserve"> has significant advantages over cable, such as: improved electrical performance, simplified, and at the same time, reliable electricity distribution scheme, the minimum spatial volumes, speed installation and reduce time spent on installation, flexibility and transformability of the system, various kinds of high degree of protection, ease of maintenance and energy savings in </w:t>
      </w:r>
      <w:hyperlink r:id="rId5" w:tgtFrame="_blank" w:history="1">
        <w:r w:rsidRPr="00632078">
          <w:rPr>
            <w:rFonts w:ascii="Arial" w:eastAsia="Times New Roman" w:hAnsi="Arial" w:cs="Arial"/>
            <w:b/>
            <w:bCs/>
            <w:color w:val="0054A6"/>
            <w:sz w:val="24"/>
            <w:szCs w:val="24"/>
            <w:lang w:eastAsia="en-IN"/>
          </w:rPr>
          <w:t xml:space="preserve">data </w:t>
        </w:r>
        <w:proofErr w:type="spellStart"/>
        <w:r w:rsidRPr="00632078">
          <w:rPr>
            <w:rFonts w:ascii="Arial" w:eastAsia="Times New Roman" w:hAnsi="Arial" w:cs="Arial"/>
            <w:b/>
            <w:bCs/>
            <w:color w:val="0054A6"/>
            <w:sz w:val="24"/>
            <w:szCs w:val="24"/>
            <w:lang w:eastAsia="en-IN"/>
          </w:rPr>
          <w:t>ce</w:t>
        </w:r>
        <w:r w:rsidRPr="00632078">
          <w:rPr>
            <w:rFonts w:ascii="Arial" w:eastAsia="Times New Roman" w:hAnsi="Arial" w:cs="Arial"/>
            <w:b/>
            <w:bCs/>
            <w:color w:val="0054A6"/>
            <w:sz w:val="24"/>
            <w:szCs w:val="24"/>
            <w:lang w:eastAsia="en-IN"/>
          </w:rPr>
          <w:t>n</w:t>
        </w:r>
        <w:r w:rsidRPr="00632078">
          <w:rPr>
            <w:rFonts w:ascii="Arial" w:eastAsia="Times New Roman" w:hAnsi="Arial" w:cs="Arial"/>
            <w:b/>
            <w:bCs/>
            <w:color w:val="0054A6"/>
            <w:sz w:val="24"/>
            <w:szCs w:val="24"/>
            <w:lang w:eastAsia="en-IN"/>
          </w:rPr>
          <w:t>ter</w:t>
        </w:r>
        <w:proofErr w:type="spellEnd"/>
      </w:hyperlink>
      <w:r w:rsidRPr="00632078">
        <w:rPr>
          <w:rFonts w:ascii="Arial" w:eastAsia="Times New Roman" w:hAnsi="Arial" w:cs="Arial"/>
          <w:color w:val="000000"/>
          <w:sz w:val="24"/>
          <w:szCs w:val="24"/>
          <w:lang w:eastAsia="en-IN"/>
        </w:rPr>
        <w:t> operation.</w:t>
      </w:r>
    </w:p>
    <w:sectPr w:rsidR="00506600" w:rsidRPr="00632078" w:rsidSect="00671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604"/>
    <w:multiLevelType w:val="multilevel"/>
    <w:tmpl w:val="AC2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862C4"/>
    <w:multiLevelType w:val="multilevel"/>
    <w:tmpl w:val="646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C5EED"/>
    <w:multiLevelType w:val="multilevel"/>
    <w:tmpl w:val="E97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77DE5"/>
    <w:multiLevelType w:val="multilevel"/>
    <w:tmpl w:val="34D6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35D53"/>
    <w:multiLevelType w:val="multilevel"/>
    <w:tmpl w:val="1D4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959D6"/>
    <w:multiLevelType w:val="multilevel"/>
    <w:tmpl w:val="405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F6E3B"/>
    <w:multiLevelType w:val="multilevel"/>
    <w:tmpl w:val="131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C1DEA"/>
    <w:multiLevelType w:val="multilevel"/>
    <w:tmpl w:val="8BE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D406E"/>
    <w:multiLevelType w:val="multilevel"/>
    <w:tmpl w:val="F710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37841"/>
    <w:multiLevelType w:val="multilevel"/>
    <w:tmpl w:val="3BB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F6D41"/>
    <w:multiLevelType w:val="multilevel"/>
    <w:tmpl w:val="4FBA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15164"/>
    <w:multiLevelType w:val="multilevel"/>
    <w:tmpl w:val="629E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42326"/>
    <w:multiLevelType w:val="multilevel"/>
    <w:tmpl w:val="4D2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871E9"/>
    <w:multiLevelType w:val="multilevel"/>
    <w:tmpl w:val="B3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12"/>
  </w:num>
  <w:num w:numId="5">
    <w:abstractNumId w:val="2"/>
  </w:num>
  <w:num w:numId="6">
    <w:abstractNumId w:val="13"/>
  </w:num>
  <w:num w:numId="7">
    <w:abstractNumId w:val="4"/>
  </w:num>
  <w:num w:numId="8">
    <w:abstractNumId w:val="1"/>
  </w:num>
  <w:num w:numId="9">
    <w:abstractNumId w:val="7"/>
  </w:num>
  <w:num w:numId="10">
    <w:abstractNumId w:val="0"/>
  </w:num>
  <w:num w:numId="11">
    <w:abstractNumId w:val="11"/>
  </w:num>
  <w:num w:numId="12">
    <w:abstractNumId w:val="9"/>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600"/>
    <w:rsid w:val="00081BFA"/>
    <w:rsid w:val="004B5329"/>
    <w:rsid w:val="00506600"/>
    <w:rsid w:val="00632078"/>
    <w:rsid w:val="00671D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6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06600"/>
  </w:style>
  <w:style w:type="character" w:styleId="Strong">
    <w:name w:val="Strong"/>
    <w:basedOn w:val="DefaultParagraphFont"/>
    <w:uiPriority w:val="22"/>
    <w:qFormat/>
    <w:rsid w:val="00506600"/>
    <w:rPr>
      <w:b/>
      <w:bCs/>
    </w:rPr>
  </w:style>
  <w:style w:type="character" w:styleId="Hyperlink">
    <w:name w:val="Hyperlink"/>
    <w:basedOn w:val="DefaultParagraphFont"/>
    <w:uiPriority w:val="99"/>
    <w:semiHidden/>
    <w:unhideWhenUsed/>
    <w:rsid w:val="00506600"/>
    <w:rPr>
      <w:color w:val="0000FF"/>
      <w:u w:val="single"/>
    </w:rPr>
  </w:style>
  <w:style w:type="paragraph" w:styleId="ListParagraph">
    <w:name w:val="List Paragraph"/>
    <w:basedOn w:val="Normal"/>
    <w:uiPriority w:val="34"/>
    <w:qFormat/>
    <w:rsid w:val="00632078"/>
    <w:pPr>
      <w:ind w:left="720"/>
      <w:contextualSpacing/>
    </w:pPr>
  </w:style>
</w:styles>
</file>

<file path=word/webSettings.xml><?xml version="1.0" encoding="utf-8"?>
<w:webSettings xmlns:r="http://schemas.openxmlformats.org/officeDocument/2006/relationships" xmlns:w="http://schemas.openxmlformats.org/wordprocessingml/2006/main">
  <w:divs>
    <w:div w:id="2131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ds.co.in/data-center-services-indi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2</cp:revision>
  <dcterms:created xsi:type="dcterms:W3CDTF">2013-06-20T20:04:00Z</dcterms:created>
  <dcterms:modified xsi:type="dcterms:W3CDTF">2013-06-21T10:31:00Z</dcterms:modified>
</cp:coreProperties>
</file>